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B6F41">
      <w:pPr>
        <w:jc w:val="center"/>
        <w:rPr>
          <w:rFonts w:hint="eastAsia" w:ascii="宋体" w:hAnsi="宋体" w:eastAsia="宋体" w:cs="宋体"/>
          <w:b/>
          <w:bCs/>
          <w:sz w:val="44"/>
          <w:szCs w:val="44"/>
        </w:rPr>
      </w:pPr>
      <w:r>
        <w:rPr>
          <w:rFonts w:hint="eastAsia" w:ascii="宋体" w:hAnsi="宋体"/>
          <w:b/>
          <w:sz w:val="44"/>
          <w:szCs w:val="44"/>
        </w:rPr>
        <w:pict>
          <v:shape id="_x0000_s1026" o:spid="_x0000_s1026" o:spt="136" type="#_x0000_t136" style="position:absolute;left:0pt;margin-left:0.35pt;margin-top:13.1pt;height:43.9pt;width:467.25pt;z-index:251660288;mso-width-relative:page;mso-height-relative:page;" fillcolor="#FF0000" filled="t" stroked="t" coordsize="21600,21600">
            <v:path/>
            <v:fill on="t" focussize="0,0"/>
            <v:stroke color="#FF0000"/>
            <v:imagedata o:title=""/>
            <o:lock v:ext="edit"/>
            <v:textpath on="t" fitshape="t" fitpath="t" trim="t" xscale="f" string="韶关市浈江区教育局" style="font-family:宋体;font-size:32pt;font-weight:bold;v-rotate-letters:f;v-same-letter-heights:f;v-text-align:center;v-text-spacing:78650f;"/>
          </v:shape>
        </w:pict>
      </w:r>
    </w:p>
    <w:p w14:paraId="69EEEC23">
      <w:pPr>
        <w:jc w:val="center"/>
        <w:rPr>
          <w:rFonts w:hint="eastAsia" w:ascii="宋体" w:hAnsi="宋体" w:eastAsia="宋体" w:cs="宋体"/>
          <w:b/>
          <w:bCs/>
          <w:sz w:val="44"/>
          <w:szCs w:val="44"/>
        </w:rPr>
      </w:pPr>
    </w:p>
    <w:p w14:paraId="67AE29EB">
      <w:pPr>
        <w:jc w:val="center"/>
        <w:rPr>
          <w:rFonts w:hint="eastAsia" w:ascii="宋体" w:hAnsi="宋体" w:eastAsia="宋体" w:cs="宋体"/>
          <w:b/>
          <w:bCs/>
          <w:sz w:val="44"/>
          <w:szCs w:val="44"/>
        </w:rPr>
      </w:pPr>
      <w:r>
        <w:rPr>
          <w:rFonts w:hint="eastAsia" w:ascii="宋体" w:hAnsi="宋体"/>
          <w:b/>
          <w:sz w:val="44"/>
          <w:szCs w:val="44"/>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100965</wp:posOffset>
                </wp:positionV>
                <wp:extent cx="5943600" cy="0"/>
                <wp:effectExtent l="0" t="28575" r="0" b="28575"/>
                <wp:wrapNone/>
                <wp:docPr id="2" name="直接连接符 2"/>
                <wp:cNvGraphicFramePr/>
                <a:graphic xmlns:a="http://schemas.openxmlformats.org/drawingml/2006/main">
                  <a:graphicData uri="http://schemas.microsoft.com/office/word/2010/wordprocessingShape">
                    <wps:wsp>
                      <wps:cNvCnPr/>
                      <wps:spPr>
                        <a:xfrm>
                          <a:off x="0" y="0"/>
                          <a:ext cx="5943600"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5pt;margin-top:7.95pt;height:0pt;width:468pt;z-index:251661312;mso-width-relative:page;mso-height-relative:page;" filled="f" stroked="t" coordsize="21600,21600" o:gfxdata="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qDk60gAAAAcBAAAPAAAAAAAAAAEAIAAAACIAAABkcnMvZG93bnJldi54&#10;bWxQSwECFAAUAAAACACHTuJAZMxydwACAAD5AwAADgAAAAAAAAABACAAAAAhAQAAZHJzL2Uyb0Rv&#10;Yy54bWxQSwUGAAAAAAYABgBZAQAAkwUAAAAA&#10;">
                <v:fill on="f" focussize="0,0"/>
                <v:stroke weight="4.5pt" color="#FF0000" linestyle="thickThin" joinstyle="round"/>
                <v:imagedata o:title=""/>
                <o:lock v:ext="edit" aspectratio="f"/>
              </v:line>
            </w:pict>
          </mc:Fallback>
        </mc:AlternateContent>
      </w:r>
    </w:p>
    <w:p w14:paraId="33A263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浈江区关于做好</w:t>
      </w:r>
      <w:r>
        <w:rPr>
          <w:rFonts w:hint="eastAsia" w:ascii="宋体" w:hAnsi="宋体" w:eastAsia="宋体" w:cs="宋体"/>
          <w:b/>
          <w:bCs/>
          <w:sz w:val="44"/>
          <w:szCs w:val="44"/>
          <w:lang w:eastAsia="zh-CN"/>
        </w:rPr>
        <w:t>2026</w:t>
      </w:r>
      <w:r>
        <w:rPr>
          <w:rFonts w:hint="eastAsia" w:ascii="宋体" w:hAnsi="宋体" w:eastAsia="宋体" w:cs="宋体"/>
          <w:b/>
          <w:bCs/>
          <w:sz w:val="44"/>
          <w:szCs w:val="44"/>
        </w:rPr>
        <w:t>年秋季小学一年级</w:t>
      </w:r>
    </w:p>
    <w:p w14:paraId="0D2C1E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新生报名入学工作的通知</w:t>
      </w:r>
    </w:p>
    <w:p w14:paraId="173797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A30B6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为贯彻落实《中华人民共和国义务教育法》，进一步规范</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秋季浈江区义务教育阶段学校招生入学工作，切实维护教育公平。根据《广东省教育厅关于进一步规范普通中小学招生入学工作的指导意见》(粤教基〔2026〕1号)、《关于规范有序做好外来务工人员随迁子女入读义务教育阶段学校工作的通知》(韶教基〔2020〕27号)等通知文件精神，按照依法行政的原则，结合我区教育实际，现就做好我区</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年秋季一年级</w:t>
      </w:r>
      <w:bookmarkStart w:id="0" w:name="_GoBack"/>
      <w:bookmarkEnd w:id="0"/>
      <w:r>
        <w:rPr>
          <w:rFonts w:hint="eastAsia" w:ascii="仿宋_GB2312" w:hAnsi="仿宋_GB2312" w:eastAsia="仿宋_GB2312" w:cs="仿宋_GB2312"/>
          <w:sz w:val="32"/>
          <w:szCs w:val="32"/>
        </w:rPr>
        <w:t>新生招生入学工作通知如下：</w:t>
      </w:r>
    </w:p>
    <w:p w14:paraId="5ABE69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一、招生对象</w:t>
      </w:r>
    </w:p>
    <w:p w14:paraId="09C13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20</w:t>
      </w: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rPr>
        <w:t>年8月31日(含8月31日)前</w:t>
      </w:r>
      <w:r>
        <w:rPr>
          <w:rFonts w:hint="eastAsia" w:ascii="仿宋_GB2312" w:hAnsi="仿宋_GB2312" w:eastAsia="仿宋_GB2312" w:cs="仿宋_GB2312"/>
          <w:sz w:val="32"/>
          <w:szCs w:val="32"/>
        </w:rPr>
        <w:t>出生的具有浈江区户籍或流动人口中符合入学条件的适龄儿童。因疾病或特殊情况，需延缓入学的，其父母或其他法定监护人应当向小孩户籍所在地的教育行政部门提出备案申请</w:t>
      </w:r>
      <w:r>
        <w:rPr>
          <w:rFonts w:hint="eastAsia" w:ascii="仿宋_GB2312" w:hAnsi="仿宋_GB2312" w:eastAsia="仿宋_GB2312" w:cs="仿宋_GB2312"/>
          <w:sz w:val="32"/>
          <w:szCs w:val="32"/>
          <w:lang w:eastAsia="zh-CN"/>
        </w:rPr>
        <w:t>（具体见后：</w:t>
      </w:r>
      <w:r>
        <w:rPr>
          <w:rFonts w:hint="eastAsia" w:ascii="仿宋_GB2312" w:hAnsi="仿宋_GB2312" w:eastAsia="仿宋_GB2312" w:cs="仿宋_GB2312"/>
          <w:b/>
          <w:bCs/>
          <w:sz w:val="32"/>
          <w:szCs w:val="32"/>
          <w:lang w:val="en-US" w:eastAsia="zh-CN"/>
        </w:rPr>
        <w:t>五、其他注意事项及有关说明第6点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，延缓期满，应即入学。</w:t>
      </w:r>
    </w:p>
    <w:p w14:paraId="7FD265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二、报名方式（网报）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5800"/>
        <w:gridCol w:w="2477"/>
      </w:tblGrid>
      <w:tr w14:paraId="5E05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tcPr>
          <w:p w14:paraId="344D5AD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eastAsiaTheme="minorEastAsia"/>
                <w:b/>
                <w:bCs/>
                <w:sz w:val="32"/>
                <w:szCs w:val="32"/>
                <w:vertAlign w:val="baseline"/>
                <w:lang w:val="en-US" w:eastAsia="zh-CN"/>
              </w:rPr>
            </w:pPr>
            <w:r>
              <w:rPr>
                <w:rFonts w:hint="eastAsia"/>
                <w:b/>
                <w:bCs/>
                <w:sz w:val="32"/>
                <w:szCs w:val="32"/>
                <w:vertAlign w:val="baseline"/>
                <w:lang w:val="en-US" w:eastAsia="zh-CN"/>
              </w:rPr>
              <w:t>类别</w:t>
            </w:r>
          </w:p>
        </w:tc>
        <w:tc>
          <w:tcPr>
            <w:tcW w:w="5800" w:type="dxa"/>
          </w:tcPr>
          <w:p w14:paraId="1CC33FD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default" w:eastAsiaTheme="minorEastAsia"/>
                <w:b/>
                <w:bCs/>
                <w:sz w:val="32"/>
                <w:szCs w:val="32"/>
                <w:vertAlign w:val="baseline"/>
                <w:lang w:val="en-US" w:eastAsia="zh-CN"/>
              </w:rPr>
            </w:pPr>
            <w:r>
              <w:rPr>
                <w:rFonts w:hint="eastAsia"/>
                <w:b/>
                <w:bCs/>
                <w:sz w:val="32"/>
                <w:szCs w:val="32"/>
                <w:vertAlign w:val="baseline"/>
                <w:lang w:val="en-US" w:eastAsia="zh-CN"/>
              </w:rPr>
              <w:t>学校名单</w:t>
            </w:r>
          </w:p>
        </w:tc>
        <w:tc>
          <w:tcPr>
            <w:tcW w:w="2477" w:type="dxa"/>
          </w:tcPr>
          <w:p w14:paraId="5C43408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eastAsiaTheme="minorEastAsia"/>
                <w:b/>
                <w:bCs/>
                <w:sz w:val="32"/>
                <w:szCs w:val="32"/>
                <w:vertAlign w:val="baseline"/>
                <w:lang w:val="en-US" w:eastAsia="zh-CN"/>
              </w:rPr>
            </w:pPr>
            <w:r>
              <w:rPr>
                <w:rFonts w:hint="eastAsia"/>
                <w:b/>
                <w:bCs/>
                <w:sz w:val="32"/>
                <w:szCs w:val="32"/>
                <w:vertAlign w:val="baseline"/>
                <w:lang w:val="en-US" w:eastAsia="zh-CN"/>
              </w:rPr>
              <w:t>咨询电话</w:t>
            </w:r>
          </w:p>
        </w:tc>
      </w:tr>
      <w:tr w14:paraId="678C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tcPr>
          <w:p w14:paraId="700B99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城区学校</w:t>
            </w:r>
          </w:p>
        </w:tc>
        <w:tc>
          <w:tcPr>
            <w:tcW w:w="5800" w:type="dxa"/>
          </w:tcPr>
          <w:p w14:paraId="7726BA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rPr>
              <w:t>1.执信小学 2.赖新小学 3.和平路小学 4.建国小学 5.站南小学 6.南枫小学 7.浈江小学 8.韶阳小学 9.沙梨园小学 10.浈江区实验学校 11.风采实验学校 12.浈江区特殊教育学校13.浈江区实验学校（江山樾校区）14.</w:t>
            </w:r>
            <w:r>
              <w:rPr>
                <w:rFonts w:hint="eastAsia" w:ascii="仿宋_GB2312" w:hAnsi="仿宋_GB2312" w:eastAsia="仿宋_GB2312" w:cs="仿宋_GB2312"/>
                <w:sz w:val="28"/>
                <w:szCs w:val="28"/>
                <w:vertAlign w:val="baseline"/>
                <w:lang w:val="en-US" w:eastAsia="zh-CN"/>
              </w:rPr>
              <w:t>执信金湾小学</w:t>
            </w:r>
          </w:p>
        </w:tc>
        <w:tc>
          <w:tcPr>
            <w:tcW w:w="2477" w:type="dxa"/>
          </w:tcPr>
          <w:p w14:paraId="0755251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教育股</w:t>
            </w:r>
            <w:r>
              <w:rPr>
                <w:rFonts w:hint="eastAsia" w:ascii="仿宋_GB2312" w:hAnsi="仿宋_GB2312" w:eastAsia="仿宋_GB2312" w:cs="仿宋_GB2312"/>
                <w:sz w:val="28"/>
                <w:szCs w:val="28"/>
                <w:vertAlign w:val="baseline"/>
                <w:lang w:val="en-US" w:eastAsia="zh-CN"/>
              </w:rPr>
              <w:t>0751-</w:t>
            </w:r>
            <w:r>
              <w:rPr>
                <w:rFonts w:hint="eastAsia" w:ascii="仿宋_GB2312" w:hAnsi="仿宋_GB2312" w:eastAsia="仿宋_GB2312" w:cs="仿宋_GB2312"/>
                <w:sz w:val="28"/>
                <w:szCs w:val="28"/>
                <w:vertAlign w:val="baseline"/>
              </w:rPr>
              <w:t>8897019</w:t>
            </w:r>
          </w:p>
          <w:p w14:paraId="4876B9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特殊教育学校0751-</w:t>
            </w:r>
            <w:r>
              <w:rPr>
                <w:rFonts w:hint="eastAsia" w:ascii="仿宋_GB2312" w:hAnsi="仿宋_GB2312" w:eastAsia="仿宋_GB2312" w:cs="仿宋_GB2312"/>
                <w:sz w:val="28"/>
                <w:szCs w:val="28"/>
                <w:vertAlign w:val="baseline"/>
              </w:rPr>
              <w:t>8608779</w:t>
            </w:r>
          </w:p>
        </w:tc>
      </w:tr>
      <w:tr w14:paraId="2107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tcPr>
          <w:p w14:paraId="55B5EA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非城区学校</w:t>
            </w:r>
          </w:p>
        </w:tc>
        <w:tc>
          <w:tcPr>
            <w:tcW w:w="5800" w:type="dxa"/>
          </w:tcPr>
          <w:p w14:paraId="074037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 xml:space="preserve">一、乐园镇：1.长乐中心小学2.韶冶实验学校 </w:t>
            </w:r>
          </w:p>
          <w:p w14:paraId="4911FB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 xml:space="preserve">二、十里亭镇：1.吴礼和中心小学(五里亭小学) 2.黄岗小学3.转水小学 </w:t>
            </w:r>
          </w:p>
          <w:p w14:paraId="1FB61C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 xml:space="preserve">三、新韶镇：1.黄金村中心小学(府管小学、银山小学、陈江小学) 2.东联小学 </w:t>
            </w:r>
          </w:p>
          <w:p w14:paraId="13B8C8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 xml:space="preserve">四、犁市镇：1.犁市镇中心小学(三〇九小学、黄沙小学、新联小学) 2.梅村小学（梅塘小学）3.工程处小学 </w:t>
            </w:r>
          </w:p>
          <w:p w14:paraId="5632ED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五、花坪镇：花坪实验学校</w:t>
            </w:r>
          </w:p>
        </w:tc>
        <w:tc>
          <w:tcPr>
            <w:tcW w:w="2477" w:type="dxa"/>
          </w:tcPr>
          <w:p w14:paraId="779154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乐园镇</w:t>
            </w:r>
          </w:p>
          <w:p w14:paraId="6EC58C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0751-8291126</w:t>
            </w:r>
          </w:p>
          <w:p w14:paraId="74ACDE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rPr>
              <w:t>十里亭</w:t>
            </w:r>
            <w:r>
              <w:rPr>
                <w:rFonts w:hint="eastAsia" w:ascii="仿宋_GB2312" w:hAnsi="仿宋_GB2312" w:eastAsia="仿宋_GB2312" w:cs="仿宋_GB2312"/>
                <w:sz w:val="28"/>
                <w:szCs w:val="28"/>
                <w:vertAlign w:val="baseline"/>
                <w:lang w:val="en-US" w:eastAsia="zh-CN"/>
              </w:rPr>
              <w:t>镇</w:t>
            </w:r>
          </w:p>
          <w:p w14:paraId="04DB63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0751-8605048</w:t>
            </w:r>
          </w:p>
          <w:p w14:paraId="577385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新韶镇</w:t>
            </w:r>
          </w:p>
          <w:p w14:paraId="4DE70F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0751-8938933</w:t>
            </w:r>
          </w:p>
          <w:p w14:paraId="3C1D9B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犁市镇</w:t>
            </w:r>
          </w:p>
          <w:p w14:paraId="07FE6A9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0751-6522005</w:t>
            </w:r>
          </w:p>
          <w:p w14:paraId="1E194B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花坪镇</w:t>
            </w:r>
          </w:p>
          <w:p w14:paraId="545E82E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0751-6551997</w:t>
            </w:r>
          </w:p>
        </w:tc>
      </w:tr>
      <w:tr w14:paraId="7665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tcPr>
          <w:p w14:paraId="7C1D5E4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民办学校</w:t>
            </w:r>
          </w:p>
        </w:tc>
        <w:tc>
          <w:tcPr>
            <w:tcW w:w="5800" w:type="dxa"/>
          </w:tcPr>
          <w:p w14:paraId="23B816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1.金沙明星学校</w:t>
            </w:r>
          </w:p>
          <w:p w14:paraId="5DA44C0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2.碧桂园外国语学校</w:t>
            </w:r>
          </w:p>
        </w:tc>
        <w:tc>
          <w:tcPr>
            <w:tcW w:w="2477" w:type="dxa"/>
          </w:tcPr>
          <w:p w14:paraId="73C526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自主招生，请到学校进行现场咨询报名</w:t>
            </w:r>
          </w:p>
          <w:p w14:paraId="248C4A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金沙明星学校：0751-8288013</w:t>
            </w:r>
          </w:p>
          <w:p w14:paraId="05343F4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碧桂园外国语学校：0751-8102288</w:t>
            </w:r>
          </w:p>
        </w:tc>
      </w:tr>
    </w:tbl>
    <w:p w14:paraId="46FFF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报名网址：</w:t>
      </w:r>
      <w:r>
        <w:rPr>
          <w:rFonts w:hint="eastAsia" w:ascii="仿宋_GB2312" w:hAnsi="仿宋_GB2312" w:eastAsia="仿宋_GB2312" w:cs="仿宋_GB2312"/>
          <w:sz w:val="32"/>
          <w:szCs w:val="32"/>
        </w:rPr>
        <w:t>https://rxbm.sgzj.gov.cn/（</w:t>
      </w:r>
      <w:r>
        <w:rPr>
          <w:rFonts w:hint="eastAsia" w:ascii="仿宋_GB2312" w:hAnsi="仿宋_GB2312" w:eastAsia="仿宋_GB2312" w:cs="仿宋_GB2312"/>
          <w:b/>
          <w:bCs/>
          <w:sz w:val="32"/>
          <w:szCs w:val="32"/>
        </w:rPr>
        <w:t>先注册后登陆并填写相关信息和上传相关证照</w:t>
      </w:r>
      <w:r>
        <w:rPr>
          <w:rFonts w:hint="eastAsia" w:ascii="仿宋_GB2312" w:hAnsi="仿宋_GB2312" w:eastAsia="仿宋_GB2312" w:cs="仿宋_GB2312"/>
          <w:sz w:val="32"/>
          <w:szCs w:val="32"/>
        </w:rPr>
        <w:t>)</w:t>
      </w:r>
    </w:p>
    <w:p w14:paraId="54A34D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报名网址二维码</w:t>
      </w:r>
    </w:p>
    <w:p w14:paraId="6308911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w:t>
      </w:r>
      <w:r>
        <w:rPr>
          <w:rFonts w:hint="eastAsia"/>
        </w:rPr>
        <w:drawing>
          <wp:inline distT="0" distB="0" distL="114300" distR="114300">
            <wp:extent cx="3810000" cy="3810000"/>
            <wp:effectExtent l="0" t="0" r="0" b="0"/>
            <wp:docPr id="1" name="图片 1" descr="eb83301ccc8701df0a8126643dbc9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b83301ccc8701df0a8126643dbc94c"/>
                    <pic:cNvPicPr>
                      <a:picLocks noChangeAspect="1"/>
                    </pic:cNvPicPr>
                  </pic:nvPicPr>
                  <pic:blipFill>
                    <a:blip r:embed="rId5"/>
                    <a:stretch>
                      <a:fillRect/>
                    </a:stretch>
                  </pic:blipFill>
                  <pic:spPr>
                    <a:xfrm>
                      <a:off x="0" y="0"/>
                      <a:ext cx="3810000" cy="3810000"/>
                    </a:xfrm>
                    <a:prstGeom prst="rect">
                      <a:avLst/>
                    </a:prstGeom>
                  </pic:spPr>
                </pic:pic>
              </a:graphicData>
            </a:graphic>
          </wp:inline>
        </w:drawing>
      </w:r>
    </w:p>
    <w:p w14:paraId="522677C1">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eastAsi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扫描或长按上方二维码报名</w:t>
      </w:r>
      <w:r>
        <w:rPr>
          <w:rFonts w:hint="eastAsia" w:ascii="仿宋_GB2312" w:hAnsi="仿宋_GB2312" w:eastAsia="仿宋_GB2312" w:cs="仿宋_GB2312"/>
          <w:sz w:val="32"/>
          <w:szCs w:val="32"/>
          <w:lang w:eastAsia="zh-CN"/>
        </w:rPr>
        <w:t>）</w:t>
      </w:r>
      <w:r>
        <w:rPr>
          <w:rFonts w:hint="eastAsia"/>
        </w:rPr>
        <w:t xml:space="preserve">                                       </w:t>
      </w:r>
    </w:p>
    <w:p w14:paraId="50DB10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重要提醒：</w:t>
      </w:r>
    </w:p>
    <w:p w14:paraId="229CF7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1.各家长请根据自己的实际固定住所选择相应的学校类别所在报名窗口注册登入报名。选择需谨慎，每个学生只能选择其中一个报名窗口注册报名，一旦选择注册不能更改。</w:t>
      </w:r>
    </w:p>
    <w:p w14:paraId="416733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2.韶关市市辖三区(浈江区、武江区、曲江区）报名数据共享，三区只能选择其一，报名区域选择需谨慎，一旦选择注册不能更改。</w:t>
      </w:r>
    </w:p>
    <w:p w14:paraId="5DD208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3.新韶镇、十里亭镇、乐园镇、犁市镇、花坪镇中心学校、特殊学校的小学一年级招生入学工作方案需向浈江区教育局备案，取得同意后须及时向社会公布。</w:t>
      </w:r>
    </w:p>
    <w:p w14:paraId="614393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三、报名时间</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877"/>
      </w:tblGrid>
      <w:tr w14:paraId="2315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Pr>
          <w:p w14:paraId="6A7D78A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default"/>
                <w:b/>
                <w:bCs/>
                <w:sz w:val="32"/>
                <w:szCs w:val="32"/>
                <w:vertAlign w:val="baseline"/>
                <w:lang w:val="en-US" w:eastAsia="zh-CN"/>
              </w:rPr>
            </w:pPr>
            <w:r>
              <w:rPr>
                <w:rFonts w:hint="eastAsia"/>
                <w:b/>
                <w:bCs/>
                <w:sz w:val="32"/>
                <w:szCs w:val="32"/>
                <w:vertAlign w:val="baseline"/>
                <w:lang w:val="en-US" w:eastAsia="zh-CN"/>
              </w:rPr>
              <w:t>阶段</w:t>
            </w:r>
          </w:p>
        </w:tc>
        <w:tc>
          <w:tcPr>
            <w:tcW w:w="6877" w:type="dxa"/>
          </w:tcPr>
          <w:p w14:paraId="1F4896D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default"/>
                <w:b/>
                <w:bCs/>
                <w:sz w:val="32"/>
                <w:szCs w:val="32"/>
                <w:vertAlign w:val="baseline"/>
                <w:lang w:val="en-US" w:eastAsia="zh-CN"/>
              </w:rPr>
            </w:pPr>
            <w:r>
              <w:rPr>
                <w:rFonts w:hint="eastAsia"/>
                <w:b/>
                <w:bCs/>
                <w:sz w:val="32"/>
                <w:szCs w:val="32"/>
                <w:vertAlign w:val="baseline"/>
                <w:lang w:val="en-US" w:eastAsia="zh-CN"/>
              </w:rPr>
              <w:t>时间安排</w:t>
            </w:r>
          </w:p>
        </w:tc>
      </w:tr>
      <w:tr w14:paraId="5B61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Pr>
          <w:p w14:paraId="75593C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网上报名</w:t>
            </w:r>
          </w:p>
        </w:tc>
        <w:tc>
          <w:tcPr>
            <w:tcW w:w="6877" w:type="dxa"/>
          </w:tcPr>
          <w:p w14:paraId="6AE0A8B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2026年4月3日9：00至4月30日17：30</w:t>
            </w:r>
          </w:p>
        </w:tc>
      </w:tr>
      <w:tr w14:paraId="14F1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Pr>
          <w:p w14:paraId="7F3188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审核</w:t>
            </w:r>
          </w:p>
        </w:tc>
        <w:tc>
          <w:tcPr>
            <w:tcW w:w="6877" w:type="dxa"/>
          </w:tcPr>
          <w:p w14:paraId="5690406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一、审核时间：2026年5-6月</w:t>
            </w:r>
          </w:p>
          <w:p w14:paraId="5701E66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二、注意事项：</w:t>
            </w:r>
          </w:p>
          <w:p w14:paraId="71090C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1.报名审核结果将通过报名平台或短信形式通知。</w:t>
            </w:r>
          </w:p>
          <w:p w14:paraId="36DCDE4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2.报名审核不通过的，请在收到短信通知“一周内”根据短信提示内容在报名平台补充相应材料，等待再次审核。</w:t>
            </w:r>
            <w:r>
              <w:rPr>
                <w:rFonts w:hint="eastAsia" w:ascii="仿宋_GB2312" w:hAnsi="仿宋_GB2312" w:eastAsia="仿宋_GB2312" w:cs="仿宋_GB2312"/>
                <w:b/>
                <w:bCs/>
                <w:sz w:val="28"/>
                <w:szCs w:val="28"/>
                <w:vertAlign w:val="baseline"/>
                <w:lang w:val="en-US" w:eastAsia="zh-CN"/>
              </w:rPr>
              <w:t>两次审核均不通过的，可能导致无法安排学位。</w:t>
            </w:r>
          </w:p>
        </w:tc>
      </w:tr>
      <w:tr w14:paraId="246B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Pr>
          <w:p w14:paraId="3C2BFE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拟录取</w:t>
            </w:r>
          </w:p>
        </w:tc>
        <w:tc>
          <w:tcPr>
            <w:tcW w:w="6877" w:type="dxa"/>
          </w:tcPr>
          <w:p w14:paraId="6ED467F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初定7月初公布。</w:t>
            </w:r>
          </w:p>
        </w:tc>
      </w:tr>
    </w:tbl>
    <w:p w14:paraId="0AA0A6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四、报名须提供的证件材料及要求</w:t>
      </w:r>
    </w:p>
    <w:tbl>
      <w:tblPr>
        <w:tblStyle w:val="5"/>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6195"/>
      </w:tblGrid>
      <w:tr w14:paraId="7E84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9" w:type="dxa"/>
          </w:tcPr>
          <w:p w14:paraId="75BD35C4">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center"/>
              <w:textAlignment w:val="baseline"/>
              <w:rPr>
                <w:rFonts w:hint="default" w:ascii="仿宋_GB2312" w:hAnsi="仿宋" w:eastAsia="仿宋_GB2312" w:cs="仿宋"/>
                <w:b/>
                <w:bCs/>
                <w:snapToGrid w:val="0"/>
                <w:color w:val="000000"/>
                <w:spacing w:val="4"/>
                <w:kern w:val="0"/>
                <w:sz w:val="32"/>
                <w:szCs w:val="32"/>
                <w:vertAlign w:val="baseline"/>
                <w:lang w:val="en-US" w:eastAsia="zh-CN"/>
              </w:rPr>
            </w:pPr>
            <w:r>
              <w:rPr>
                <w:rFonts w:hint="eastAsia" w:ascii="仿宋_GB2312" w:hAnsi="仿宋" w:eastAsia="仿宋_GB2312" w:cs="仿宋"/>
                <w:b/>
                <w:bCs/>
                <w:snapToGrid w:val="0"/>
                <w:color w:val="000000"/>
                <w:spacing w:val="4"/>
                <w:kern w:val="0"/>
                <w:sz w:val="32"/>
                <w:szCs w:val="32"/>
                <w:vertAlign w:val="baseline"/>
                <w:lang w:val="en-US" w:eastAsia="zh-CN"/>
              </w:rPr>
              <w:t>上传的原件</w:t>
            </w:r>
          </w:p>
        </w:tc>
        <w:tc>
          <w:tcPr>
            <w:tcW w:w="6195" w:type="dxa"/>
          </w:tcPr>
          <w:p w14:paraId="61A0446F">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center"/>
              <w:textAlignment w:val="baseline"/>
              <w:rPr>
                <w:rFonts w:hint="default" w:ascii="仿宋_GB2312" w:hAnsi="仿宋" w:eastAsia="仿宋_GB2312" w:cs="仿宋"/>
                <w:b/>
                <w:bCs/>
                <w:snapToGrid w:val="0"/>
                <w:color w:val="000000"/>
                <w:spacing w:val="4"/>
                <w:kern w:val="0"/>
                <w:sz w:val="32"/>
                <w:szCs w:val="32"/>
                <w:vertAlign w:val="baseline"/>
                <w:lang w:val="en-US" w:eastAsia="zh-CN"/>
              </w:rPr>
            </w:pPr>
            <w:r>
              <w:rPr>
                <w:rFonts w:hint="eastAsia" w:ascii="仿宋_GB2312" w:hAnsi="仿宋" w:eastAsia="仿宋_GB2312" w:cs="仿宋"/>
                <w:b/>
                <w:bCs/>
                <w:snapToGrid w:val="0"/>
                <w:color w:val="000000"/>
                <w:spacing w:val="4"/>
                <w:kern w:val="0"/>
                <w:sz w:val="32"/>
                <w:szCs w:val="32"/>
                <w:vertAlign w:val="baseline"/>
                <w:lang w:val="en-US" w:eastAsia="zh-CN"/>
              </w:rPr>
              <w:t>具体的原件资料</w:t>
            </w:r>
          </w:p>
        </w:tc>
      </w:tr>
      <w:tr w14:paraId="59FD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9" w:type="dxa"/>
          </w:tcPr>
          <w:p w14:paraId="5E34E912">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1.户籍资料</w:t>
            </w:r>
          </w:p>
        </w:tc>
        <w:tc>
          <w:tcPr>
            <w:tcW w:w="6195" w:type="dxa"/>
          </w:tcPr>
          <w:p w14:paraId="1C5C82DA">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①报名对象户口簿的首页（地址页）；</w:t>
            </w:r>
          </w:p>
          <w:p w14:paraId="195E07DF">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②报名对象户口簿的那一页（学生页）；</w:t>
            </w:r>
          </w:p>
          <w:p w14:paraId="51C53C11">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③父亲户口簿的那一页（父亲页）；</w:t>
            </w:r>
          </w:p>
          <w:p w14:paraId="177FD1C2">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④母亲户口簿的那一页（母亲页）；</w:t>
            </w:r>
          </w:p>
        </w:tc>
      </w:tr>
      <w:tr w14:paraId="6182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9" w:type="dxa"/>
          </w:tcPr>
          <w:p w14:paraId="36A02D60">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2.出生证明</w:t>
            </w:r>
          </w:p>
        </w:tc>
        <w:tc>
          <w:tcPr>
            <w:tcW w:w="6195" w:type="dxa"/>
          </w:tcPr>
          <w:p w14:paraId="1F879EC1">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报名对象医学出生证明</w:t>
            </w:r>
          </w:p>
        </w:tc>
      </w:tr>
      <w:tr w14:paraId="66A2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9" w:type="dxa"/>
          </w:tcPr>
          <w:p w14:paraId="4EC4C2C3">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3.居住证明</w:t>
            </w:r>
          </w:p>
          <w:p w14:paraId="64A16E68">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p>
        </w:tc>
        <w:tc>
          <w:tcPr>
            <w:tcW w:w="6195" w:type="dxa"/>
          </w:tcPr>
          <w:p w14:paraId="6A9DCF9B">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lang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①</w:t>
            </w:r>
            <w:r>
              <w:rPr>
                <w:rFonts w:hint="eastAsia" w:ascii="仿宋_GB2312" w:hAnsi="仿宋_GB2312" w:eastAsia="仿宋_GB2312" w:cs="仿宋_GB2312"/>
                <w:snapToGrid w:val="0"/>
                <w:color w:val="000000"/>
                <w:spacing w:val="4"/>
                <w:kern w:val="0"/>
                <w:sz w:val="24"/>
                <w:szCs w:val="24"/>
                <w:lang w:val="en-US" w:eastAsia="zh-CN"/>
              </w:rPr>
              <w:t>有房产的，</w:t>
            </w:r>
            <w:r>
              <w:rPr>
                <w:rFonts w:hint="eastAsia" w:ascii="仿宋_GB2312" w:hAnsi="仿宋_GB2312" w:eastAsia="仿宋_GB2312" w:cs="仿宋_GB2312"/>
                <w:snapToGrid w:val="0"/>
                <w:color w:val="000000"/>
                <w:spacing w:val="4"/>
                <w:kern w:val="0"/>
                <w:sz w:val="24"/>
                <w:szCs w:val="24"/>
              </w:rPr>
              <w:t>请提供持有房产的不动产权登记证或</w:t>
            </w:r>
            <w:r>
              <w:rPr>
                <w:rFonts w:hint="eastAsia" w:ascii="仿宋_GB2312" w:hAnsi="仿宋_GB2312" w:eastAsia="仿宋_GB2312" w:cs="仿宋_GB2312"/>
                <w:snapToGrid w:val="0"/>
                <w:color w:val="000000"/>
                <w:spacing w:val="4"/>
                <w:kern w:val="0"/>
                <w:sz w:val="24"/>
                <w:szCs w:val="24"/>
                <w:lang w:val="en-US" w:eastAsia="zh-CN"/>
              </w:rPr>
              <w:t>其他</w:t>
            </w:r>
            <w:r>
              <w:rPr>
                <w:rFonts w:hint="eastAsia" w:ascii="仿宋_GB2312" w:hAnsi="仿宋_GB2312" w:eastAsia="仿宋_GB2312" w:cs="仿宋_GB2312"/>
                <w:snapToGrid w:val="0"/>
                <w:color w:val="000000"/>
                <w:spacing w:val="4"/>
                <w:kern w:val="0"/>
                <w:sz w:val="24"/>
                <w:szCs w:val="24"/>
              </w:rPr>
              <w:t>房屋有效权属等证明</w:t>
            </w:r>
            <w:r>
              <w:rPr>
                <w:rFonts w:hint="eastAsia" w:ascii="仿宋_GB2312" w:hAnsi="仿宋_GB2312" w:eastAsia="仿宋_GB2312" w:cs="仿宋_GB2312"/>
                <w:snapToGrid w:val="0"/>
                <w:color w:val="000000"/>
                <w:spacing w:val="4"/>
                <w:kern w:val="0"/>
                <w:sz w:val="24"/>
                <w:szCs w:val="24"/>
                <w:lang w:eastAsia="zh-CN"/>
              </w:rPr>
              <w:t>；</w:t>
            </w:r>
          </w:p>
          <w:p w14:paraId="26C74696">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lang w:val="en-US" w:eastAsia="zh-CN"/>
              </w:rPr>
            </w:pPr>
            <w:r>
              <w:rPr>
                <w:rFonts w:hint="eastAsia" w:ascii="仿宋_GB2312" w:hAnsi="仿宋_GB2312" w:eastAsia="仿宋_GB2312" w:cs="仿宋_GB2312"/>
                <w:snapToGrid w:val="0"/>
                <w:color w:val="000000"/>
                <w:spacing w:val="4"/>
                <w:kern w:val="0"/>
                <w:sz w:val="24"/>
                <w:szCs w:val="24"/>
              </w:rPr>
              <w:t>②租房的，请提供房屋租赁合同，以及</w:t>
            </w:r>
            <w:r>
              <w:rPr>
                <w:rFonts w:hint="eastAsia" w:ascii="仿宋_GB2312" w:hAnsi="仿宋_GB2312" w:eastAsia="仿宋_GB2312" w:cs="仿宋_GB2312"/>
                <w:snapToGrid w:val="0"/>
                <w:color w:val="000000"/>
                <w:spacing w:val="4"/>
                <w:kern w:val="0"/>
                <w:sz w:val="24"/>
                <w:szCs w:val="24"/>
                <w:lang w:val="en-US" w:eastAsia="zh-CN"/>
              </w:rPr>
              <w:t>提供该租赁住所的房产证复印件或其它有效证明；</w:t>
            </w:r>
          </w:p>
          <w:p w14:paraId="7DF6329D">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lang w:val="en-US" w:eastAsia="zh-CN"/>
              </w:rPr>
            </w:pPr>
            <w:r>
              <w:rPr>
                <w:rFonts w:hint="eastAsia" w:ascii="仿宋_GB2312" w:hAnsi="仿宋_GB2312" w:eastAsia="仿宋_GB2312" w:cs="仿宋_GB2312"/>
                <w:snapToGrid w:val="0"/>
                <w:color w:val="000000"/>
                <w:spacing w:val="4"/>
                <w:kern w:val="0"/>
                <w:sz w:val="24"/>
                <w:szCs w:val="24"/>
                <w:lang w:val="en-US" w:eastAsia="zh-CN"/>
              </w:rPr>
              <w:t>③报名对象是韶关市（浈江区、武江区、曲江区、乳源瑶族自治县、仁化县、翁源县、始兴县、新丰县、乐昌市、南雄市）之外户籍，报名对象父（母）其中一方须持有浈江区公安部门签发的有效期内的《居住证》。</w:t>
            </w:r>
          </w:p>
        </w:tc>
      </w:tr>
      <w:tr w14:paraId="1B2D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9" w:type="dxa"/>
          </w:tcPr>
          <w:p w14:paraId="0AE0C293">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default"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4.</w:t>
            </w:r>
            <w:r>
              <w:rPr>
                <w:rFonts w:hint="eastAsia" w:ascii="仿宋_GB2312" w:hAnsi="仿宋_GB2312" w:eastAsia="仿宋_GB2312" w:cs="仿宋_GB2312"/>
                <w:snapToGrid w:val="0"/>
                <w:color w:val="000000"/>
                <w:spacing w:val="4"/>
                <w:kern w:val="0"/>
                <w:sz w:val="24"/>
                <w:szCs w:val="24"/>
                <w:lang w:val="en-US" w:eastAsia="zh-CN"/>
              </w:rPr>
              <w:t>长幼随学资料</w:t>
            </w:r>
          </w:p>
        </w:tc>
        <w:tc>
          <w:tcPr>
            <w:tcW w:w="6195" w:type="dxa"/>
          </w:tcPr>
          <w:p w14:paraId="093F4FAE">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z w:val="24"/>
                <w:szCs w:val="24"/>
                <w:lang w:val="en-US" w:eastAsia="zh-CN"/>
              </w:rPr>
              <w:t>①</w:t>
            </w:r>
            <w:r>
              <w:rPr>
                <w:rFonts w:hint="eastAsia" w:ascii="仿宋_GB2312" w:hAnsi="仿宋_GB2312" w:eastAsia="仿宋_GB2312" w:cs="仿宋_GB2312"/>
                <w:snapToGrid w:val="0"/>
                <w:color w:val="000000"/>
                <w:spacing w:val="4"/>
                <w:kern w:val="0"/>
                <w:sz w:val="24"/>
                <w:szCs w:val="24"/>
                <w:vertAlign w:val="baseline"/>
                <w:lang w:val="en-US" w:eastAsia="zh-CN"/>
              </w:rPr>
              <w:t>在招生平台公告栏中下载《2026年浈江区小学一年级“长幼随学”申请表》</w:t>
            </w:r>
            <w:r>
              <w:rPr>
                <w:rFonts w:hint="eastAsia" w:ascii="仿宋_GB2312" w:hAnsi="仿宋_GB2312" w:eastAsia="仿宋_GB2312" w:cs="仿宋_GB2312"/>
                <w:b/>
                <w:bCs/>
                <w:snapToGrid w:val="0"/>
                <w:color w:val="000000"/>
                <w:spacing w:val="4"/>
                <w:kern w:val="0"/>
                <w:sz w:val="24"/>
                <w:szCs w:val="24"/>
                <w:vertAlign w:val="baseline"/>
                <w:lang w:val="en-US" w:eastAsia="zh-CN"/>
              </w:rPr>
              <w:t>（见附件3），并填写好相关信息，签字扫描再上传</w:t>
            </w:r>
            <w:r>
              <w:rPr>
                <w:rFonts w:hint="eastAsia" w:ascii="仿宋_GB2312" w:hAnsi="仿宋_GB2312" w:eastAsia="仿宋_GB2312" w:cs="仿宋_GB2312"/>
                <w:snapToGrid w:val="0"/>
                <w:color w:val="000000"/>
                <w:spacing w:val="4"/>
                <w:kern w:val="0"/>
                <w:sz w:val="24"/>
                <w:szCs w:val="24"/>
                <w:vertAlign w:val="baseline"/>
                <w:lang w:val="en-US" w:eastAsia="zh-CN"/>
              </w:rPr>
              <w:t>；</w:t>
            </w:r>
          </w:p>
          <w:p w14:paraId="06B1C302">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z w:val="24"/>
                <w:szCs w:val="24"/>
                <w:lang w:val="en-US" w:eastAsia="zh-CN"/>
              </w:rPr>
              <w:t>②</w:t>
            </w:r>
            <w:r>
              <w:rPr>
                <w:rFonts w:hint="eastAsia" w:ascii="仿宋_GB2312" w:hAnsi="仿宋_GB2312" w:eastAsia="仿宋_GB2312" w:cs="仿宋_GB2312"/>
                <w:snapToGrid w:val="0"/>
                <w:color w:val="000000"/>
                <w:spacing w:val="4"/>
                <w:kern w:val="0"/>
                <w:sz w:val="24"/>
                <w:szCs w:val="24"/>
                <w:vertAlign w:val="baseline"/>
                <w:lang w:val="en-US" w:eastAsia="zh-CN"/>
              </w:rPr>
              <w:t>提供并在招生系统中上传以下资料：</w:t>
            </w:r>
          </w:p>
          <w:p w14:paraId="3AA98F3B">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（1）亲生子女：兄弟姐妹的出生证原件；申请入读同一所学校，需提供哥哥或姐姐所在学校的学籍信息表（由学校出具，在全国学籍系统中打印，加盖学校公章）。</w:t>
            </w:r>
          </w:p>
          <w:p w14:paraId="720A5AAD">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（2）收养子女：收养证明；申请入读同一所学校，需提供哥哥或姐姐所在学校的学籍信息表（由学校出具，在全国学籍系统中打印，加盖学校公章）。</w:t>
            </w:r>
          </w:p>
          <w:p w14:paraId="44F02373">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（3）随养子女：结婚证、离婚证、离婚协议或法院判决书；申请入读同一所学校，需提供哥哥或姐姐所在学校的学籍信息表（由学校出具，在全国学籍系统中打印，加盖学校公章）。</w:t>
            </w:r>
          </w:p>
        </w:tc>
      </w:tr>
      <w:tr w14:paraId="619D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9" w:type="dxa"/>
          </w:tcPr>
          <w:p w14:paraId="343B2744">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napToGrid w:val="0"/>
                <w:color w:val="000000"/>
                <w:spacing w:val="4"/>
                <w:kern w:val="0"/>
                <w:sz w:val="24"/>
                <w:szCs w:val="24"/>
                <w:vertAlign w:val="baseline"/>
                <w:lang w:val="en-US" w:eastAsia="zh-CN"/>
              </w:rPr>
            </w:pPr>
            <w:r>
              <w:rPr>
                <w:rFonts w:hint="eastAsia" w:ascii="仿宋_GB2312" w:hAnsi="仿宋_GB2312" w:eastAsia="仿宋_GB2312" w:cs="仿宋_GB2312"/>
                <w:snapToGrid w:val="0"/>
                <w:color w:val="000000"/>
                <w:spacing w:val="4"/>
                <w:kern w:val="0"/>
                <w:sz w:val="24"/>
                <w:szCs w:val="24"/>
                <w:vertAlign w:val="baseline"/>
                <w:lang w:val="en-US" w:eastAsia="zh-CN"/>
              </w:rPr>
              <w:t>5.政策性照顾资料</w:t>
            </w:r>
          </w:p>
        </w:tc>
        <w:tc>
          <w:tcPr>
            <w:tcW w:w="6195" w:type="dxa"/>
          </w:tcPr>
          <w:p w14:paraId="41160727">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烈士子女、符合条件的现役军人子女、公安英烈和因公牺牲伤残公安民警子女、有效期内丹霞英才A、B卡等：</w:t>
            </w:r>
          </w:p>
          <w:p w14:paraId="009AA21D">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①浈江区政策性照顾入学申请表（</w:t>
            </w:r>
            <w:r>
              <w:rPr>
                <w:rFonts w:hint="eastAsia" w:ascii="仿宋_GB2312" w:hAnsi="仿宋_GB2312" w:eastAsia="仿宋_GB2312" w:cs="仿宋_GB2312"/>
                <w:b/>
                <w:bCs/>
                <w:sz w:val="24"/>
                <w:szCs w:val="24"/>
                <w:lang w:val="en-US" w:eastAsia="zh-CN"/>
              </w:rPr>
              <w:t>见附件1，</w:t>
            </w:r>
            <w:r>
              <w:rPr>
                <w:rFonts w:hint="eastAsia" w:ascii="仿宋_GB2312" w:hAnsi="仿宋_GB2312" w:eastAsia="仿宋_GB2312" w:cs="仿宋_GB2312"/>
                <w:b/>
                <w:bCs/>
                <w:snapToGrid w:val="0"/>
                <w:color w:val="000000"/>
                <w:spacing w:val="4"/>
                <w:kern w:val="0"/>
                <w:sz w:val="24"/>
                <w:szCs w:val="24"/>
                <w:lang w:val="en-US" w:eastAsia="zh-CN"/>
              </w:rPr>
              <w:t>自行下载并填好相关信息再上传</w:t>
            </w:r>
            <w:r>
              <w:rPr>
                <w:rFonts w:hint="eastAsia" w:ascii="仿宋_GB2312" w:hAnsi="仿宋_GB2312" w:eastAsia="仿宋_GB2312" w:cs="仿宋_GB2312"/>
                <w:sz w:val="24"/>
                <w:szCs w:val="24"/>
                <w:lang w:val="en-US" w:eastAsia="zh-CN"/>
              </w:rPr>
              <w:t>）；</w:t>
            </w:r>
          </w:p>
          <w:p w14:paraId="44DC6EAE">
            <w:pPr>
              <w:keepNext w:val="0"/>
              <w:keepLines w:val="0"/>
              <w:pageBreakBefore w:val="0"/>
              <w:widowControl/>
              <w:kinsoku w:val="0"/>
              <w:wordWrap/>
              <w:overflowPunct/>
              <w:topLinePunct w:val="0"/>
              <w:autoSpaceDE w:val="0"/>
              <w:autoSpaceDN w:val="0"/>
              <w:bidi w:val="0"/>
              <w:adjustRightInd w:val="0"/>
              <w:snapToGrid w:val="0"/>
              <w:spacing w:line="560" w:lineRule="exact"/>
              <w:ind w:right="261"/>
              <w:jc w:val="lef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②相关证件证明材料。</w:t>
            </w:r>
          </w:p>
        </w:tc>
      </w:tr>
    </w:tbl>
    <w:p w14:paraId="4822C8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五、其他注意事项及有关说明</w:t>
      </w:r>
    </w:p>
    <w:p w14:paraId="37AF31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1.监护人一般是指适龄儿童的父母，或者是由法律规定的自然人。适龄儿童父母离异的，须出具离异判决书，以便根据判决书判定适龄儿童的监护人。适龄儿童属于领养的，监护人需要提供领养证明。</w:t>
      </w:r>
    </w:p>
    <w:p w14:paraId="3DE3CB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2.审核的资料须是上述各有关证件的真实资料，对证件资料提供不齐者将不受理其报名。已接受义务教育的学生一律不得报名重读，如有弄虚作假者退回原学籍所在学校。审核先后次序不影响学位分配。</w:t>
      </w:r>
    </w:p>
    <w:p w14:paraId="1E7059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3.划片招生根据生源分布情况和学校招生计划，按照“在户籍所在地学校就近免试入学”的原则，由教育部门进行学位分配。“就近入学”是指相对就近入学。</w:t>
      </w:r>
    </w:p>
    <w:p w14:paraId="1D6ABC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划片认定依据按学生与其父母居住的、与户籍相一致的实际家庭住址安排入学，挂靠户口、寄住不能作为划分认定依据（户口簿中适龄儿童与户主关系一栏为“其他亲属”），流动人口(指外来务工人员随迁子女，含进城务工人员子女及持有港澳台居民居住证的港澳台居民，下同)根据学位情况统筹安排。对“人户一致”的适龄儿童，即本人拥有浈江区城区户籍，且户籍地址与法定监护人的合法房产地址一致，教育部门将其学位派在户籍所在学区的学校；对“人户不一致”的适龄儿童，即拥有浈江区城区内户籍，且本人或法定监护人在浈江区城区内拥有合法房产，但户籍与房产地址不一致，教育部门将视其户籍地址与房产地址实际情况统筹安排学校；对流动人口子女及市内跨县域流动人员子女入学，按有关政策由教育部门视学位情况统筹安排；对未依时按规定办理网上报名及审核又符合我区招生条件的适龄儿童，由教育部门视学位情况统筹安排。</w:t>
      </w:r>
    </w:p>
    <w:p w14:paraId="37F488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特殊儿童报名招生和普通小学生报名招生同步进行，报名资料除上述资料外，还需提供适龄儿童的残疾证。特殊儿童入学前还须经浈江区特殊儿童入学鉴定委员会的现场鉴定，为特殊教育学校、普通学校随班就读、送教上门等多种教育形式实施提供参考依据。现场鉴定时间另行通知。</w:t>
      </w:r>
    </w:p>
    <w:p w14:paraId="527933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6.因疾病或特殊情况，需延缓入学的，其父母或其他法定监护人应当向小孩户籍所在地的教育行政部门备案提出申请。</w:t>
      </w:r>
      <w:r>
        <w:rPr>
          <w:rFonts w:hint="eastAsia" w:ascii="仿宋_GB2312" w:hAnsi="仿宋_GB2312" w:eastAsia="仿宋_GB2312" w:cs="仿宋_GB2312"/>
          <w:b/>
          <w:bCs/>
          <w:sz w:val="32"/>
          <w:szCs w:val="32"/>
          <w:lang w:val="en-US" w:eastAsia="zh-CN"/>
        </w:rPr>
        <w:t>我区延缓入学办理时间集中于2026年5月11-22日，请下载并填写好《浈江区义务教育适龄儿童少年缓学申请表》（一式两份），并携带小孩出生证、户口簿原件及复印件，到区教育局一楼教育股办理。</w:t>
      </w:r>
      <w:r>
        <w:rPr>
          <w:rFonts w:hint="eastAsia" w:ascii="仿宋_GB2312" w:hAnsi="仿宋_GB2312" w:eastAsia="仿宋_GB2312" w:cs="仿宋_GB2312"/>
          <w:sz w:val="32"/>
          <w:szCs w:val="32"/>
          <w:lang w:val="en-US" w:eastAsia="zh-CN"/>
        </w:rPr>
        <w:t>延缓期满，应即入学。</w:t>
      </w:r>
    </w:p>
    <w:p w14:paraId="3FBEB1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录取名单将在网上及各小学公布，公布时间待定。届时，家长可登录浈江区小学招生报名系统查询孩子所分配学校，并持户口本到适龄儿童所分配的学校领取入学通知，逾期未领取入学通知的适龄儿童，视为自动放弃所分配的学位并不予保留其公办学位。</w:t>
      </w:r>
    </w:p>
    <w:p w14:paraId="16F7D1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599B97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057882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韶关市浈江区教育局</w:t>
      </w:r>
    </w:p>
    <w:p w14:paraId="66CB99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2026年3月30日</w:t>
      </w:r>
    </w:p>
    <w:p w14:paraId="3B4D4B86">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lang w:val="en-US" w:eastAsia="zh-CN"/>
        </w:rPr>
      </w:pPr>
    </w:p>
    <w:p w14:paraId="2665C595">
      <w:pPr>
        <w:snapToGrid w:val="0"/>
        <w:spacing w:line="540" w:lineRule="exact"/>
        <w:jc w:val="both"/>
        <w:rPr>
          <w:rFonts w:hint="eastAsia" w:ascii="仿宋" w:hAnsi="仿宋" w:eastAsia="仿宋" w:cs="仿宋"/>
          <w:b/>
          <w:bCs/>
          <w:kern w:val="0"/>
          <w:sz w:val="32"/>
          <w:szCs w:val="32"/>
          <w:lang w:val="en-US" w:eastAsia="zh-CN"/>
        </w:rPr>
      </w:pPr>
    </w:p>
    <w:p w14:paraId="73E99226">
      <w:pPr>
        <w:snapToGrid w:val="0"/>
        <w:spacing w:line="540" w:lineRule="exact"/>
        <w:jc w:val="both"/>
        <w:rPr>
          <w:rFonts w:hint="eastAsia" w:ascii="仿宋" w:hAnsi="仿宋" w:eastAsia="仿宋" w:cs="仿宋"/>
          <w:b/>
          <w:bCs/>
          <w:kern w:val="0"/>
          <w:sz w:val="32"/>
          <w:szCs w:val="32"/>
          <w:lang w:val="en-US" w:eastAsia="zh-CN"/>
        </w:rPr>
      </w:pPr>
    </w:p>
    <w:p w14:paraId="6FF1A320">
      <w:pPr>
        <w:snapToGrid w:val="0"/>
        <w:spacing w:line="540" w:lineRule="exact"/>
        <w:jc w:val="both"/>
        <w:rPr>
          <w:rFonts w:hint="eastAsia" w:ascii="仿宋" w:hAnsi="仿宋" w:eastAsia="仿宋" w:cs="仿宋"/>
          <w:b/>
          <w:bCs/>
          <w:kern w:val="0"/>
          <w:sz w:val="32"/>
          <w:szCs w:val="32"/>
          <w:lang w:val="en-US" w:eastAsia="zh-CN"/>
        </w:rPr>
      </w:pPr>
    </w:p>
    <w:p w14:paraId="2D3332AB">
      <w:pPr>
        <w:snapToGrid w:val="0"/>
        <w:spacing w:line="540" w:lineRule="exact"/>
        <w:jc w:val="both"/>
        <w:rPr>
          <w:rFonts w:hint="eastAsia" w:ascii="仿宋" w:hAnsi="仿宋" w:eastAsia="仿宋" w:cs="仿宋"/>
          <w:b/>
          <w:bCs/>
          <w:kern w:val="0"/>
          <w:sz w:val="32"/>
          <w:szCs w:val="32"/>
          <w:lang w:val="en-US" w:eastAsia="zh-CN"/>
        </w:rPr>
      </w:pPr>
    </w:p>
    <w:p w14:paraId="5B7AB45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bCs/>
          <w:spacing w:val="-19"/>
          <w:sz w:val="21"/>
          <w:szCs w:val="21"/>
          <w:lang w:val="en-US" w:eastAsia="zh-CN"/>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微软雅黑"/>
    <w:panose1 w:val="02010609030101010101"/>
    <w:charset w:val="86"/>
    <w:family w:val="auto"/>
    <w:pitch w:val="default"/>
    <w:sig w:usb0="00000000" w:usb1="0000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17264B27">
    <w:panose1 w:val="020B0503020204020204"/>
    <w:charset w:val="86"/>
    <w:family w:val="auto"/>
    <w:pitch w:val="default"/>
    <w:sig w:usb0="00000001" w:usb1="00000000" w:usb2="00000000" w:usb3="00000000" w:csb0="00040001" w:csb1="00000000"/>
  </w:font>
  <w:font w:name="KSOF18DB23C6">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3BE4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73DDB">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D73DDB">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C6671"/>
    <w:rsid w:val="03233913"/>
    <w:rsid w:val="0647195A"/>
    <w:rsid w:val="11514519"/>
    <w:rsid w:val="1CFE203E"/>
    <w:rsid w:val="1E830CFF"/>
    <w:rsid w:val="1EE820D9"/>
    <w:rsid w:val="20324D08"/>
    <w:rsid w:val="2B2A6849"/>
    <w:rsid w:val="2D2B320F"/>
    <w:rsid w:val="2EBF7BAC"/>
    <w:rsid w:val="2EC03670"/>
    <w:rsid w:val="38B8629F"/>
    <w:rsid w:val="3A3553DC"/>
    <w:rsid w:val="3F042B81"/>
    <w:rsid w:val="45805EDA"/>
    <w:rsid w:val="4F61BF18"/>
    <w:rsid w:val="51970BA2"/>
    <w:rsid w:val="561C6671"/>
    <w:rsid w:val="58221A9F"/>
    <w:rsid w:val="5B6B79E3"/>
    <w:rsid w:val="5C1447D9"/>
    <w:rsid w:val="5EC36955"/>
    <w:rsid w:val="5EFD3BBC"/>
    <w:rsid w:val="706D77CC"/>
    <w:rsid w:val="726E2B7D"/>
    <w:rsid w:val="73C654AD"/>
    <w:rsid w:val="74F60425"/>
    <w:rsid w:val="76341F53"/>
    <w:rsid w:val="7B6E01E2"/>
    <w:rsid w:val="7BC2085B"/>
    <w:rsid w:val="7DF38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2865</Words>
  <Characters>3085</Characters>
  <Lines>0</Lines>
  <Paragraphs>0</Paragraphs>
  <TotalTime>34</TotalTime>
  <ScaleCrop>false</ScaleCrop>
  <LinksUpToDate>false</LinksUpToDate>
  <CharactersWithSpaces>3149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2025-03-26T23:12:00Z</dcterms:created>
  <dc:creator>米饭</dc:creator>
  <cp:lastModifiedBy>米饭</cp:lastModifiedBy>
  <cp:lastPrinted>2025-03-31T16:58:00Z</cp:lastPrinted>
  <dcterms:modified xsi:type="dcterms:W3CDTF">2026-03-30T11:44:15Z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5D8905974DA167D53E49CA69AAB50DE2_43</vt:lpwstr>
  </property>
  <property fmtid="{D5CDD505-2E9C-101B-9397-08002B2CF9AE}" pid="4" name="KSOTemplateDocerSaveRecord">
    <vt:lpwstr>eyJoZGlkIjoiZGFhN2NjMzcyZDMwMjkzMGVmOTgyZGM5ZDgxMmVjMjEiLCJ1c2VySWQiOiI0MzEwMzY5MTcifQ==</vt:lpwstr>
  </property>
</Properties>
</file>